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0040A0" w14:textId="57D1C9CD" w:rsidR="00CF0040" w:rsidRDefault="00CF0040" w:rsidP="00CF0040">
      <w:pPr>
        <w:ind w:right="-538"/>
        <w:jc w:val="center"/>
        <w:rPr>
          <w:rFonts w:ascii="Arial" w:hAnsi="Arial" w:cs="Arial"/>
          <w:b/>
          <w:sz w:val="24"/>
          <w:szCs w:val="24"/>
        </w:rPr>
      </w:pPr>
      <w:r w:rsidRPr="00CC4803">
        <w:rPr>
          <w:rFonts w:ascii="Arial" w:hAnsi="Arial" w:cs="Arial"/>
          <w:b/>
          <w:sz w:val="24"/>
          <w:szCs w:val="24"/>
        </w:rPr>
        <w:t xml:space="preserve">TSL </w:t>
      </w:r>
      <w:r>
        <w:rPr>
          <w:rFonts w:ascii="Arial" w:hAnsi="Arial" w:cs="Arial"/>
          <w:b/>
          <w:sz w:val="24"/>
          <w:szCs w:val="24"/>
        </w:rPr>
        <w:t>TA</w:t>
      </w:r>
      <w:r w:rsidR="00A2182A">
        <w:rPr>
          <w:rFonts w:ascii="Arial" w:hAnsi="Arial" w:cs="Arial"/>
          <w:b/>
          <w:sz w:val="24"/>
          <w:szCs w:val="24"/>
        </w:rPr>
        <w:t>1349</w:t>
      </w:r>
      <w:r w:rsidRPr="00CC4803">
        <w:rPr>
          <w:rFonts w:ascii="Arial" w:hAnsi="Arial" w:cs="Arial"/>
          <w:b/>
          <w:sz w:val="24"/>
          <w:szCs w:val="24"/>
        </w:rPr>
        <w:t>-</w:t>
      </w:r>
      <w:r w:rsidR="00A2182A">
        <w:rPr>
          <w:rFonts w:ascii="Arial" w:hAnsi="Arial" w:cs="Arial"/>
          <w:b/>
          <w:sz w:val="24"/>
          <w:szCs w:val="24"/>
        </w:rPr>
        <w:t>RLA0</w:t>
      </w:r>
      <w:r w:rsidR="003E2250">
        <w:rPr>
          <w:rFonts w:ascii="Arial" w:hAnsi="Arial" w:cs="Arial"/>
          <w:b/>
          <w:sz w:val="24"/>
          <w:szCs w:val="24"/>
        </w:rPr>
        <w:t>U</w:t>
      </w:r>
      <w:r w:rsidRPr="00CC4803">
        <w:rPr>
          <w:rFonts w:ascii="Arial" w:hAnsi="Arial" w:cs="Arial"/>
          <w:b/>
          <w:sz w:val="24"/>
          <w:szCs w:val="24"/>
        </w:rPr>
        <w:t xml:space="preserve"> HARVEST PLAN</w:t>
      </w:r>
    </w:p>
    <w:p w14:paraId="416EEB40" w14:textId="77777777" w:rsidR="00CF0040" w:rsidRPr="00CC4803" w:rsidRDefault="00CF0040" w:rsidP="00CF0040">
      <w:pPr>
        <w:pStyle w:val="NoSpacing"/>
        <w:rPr>
          <w:rFonts w:ascii="Arial" w:hAnsi="Arial" w:cs="Arial"/>
          <w:b/>
          <w:sz w:val="16"/>
          <w:szCs w:val="16"/>
        </w:rPr>
      </w:pPr>
      <w:r w:rsidRPr="00CC4803">
        <w:rPr>
          <w:rFonts w:ascii="Arial" w:hAnsi="Arial" w:cs="Arial"/>
          <w:b/>
          <w:sz w:val="16"/>
          <w:szCs w:val="16"/>
        </w:rPr>
        <w:t>ARCHAEOLOGICAL / CULTURAL HERITAGE</w:t>
      </w:r>
    </w:p>
    <w:p w14:paraId="15AB38F1" w14:textId="77777777" w:rsidR="00042C42" w:rsidRPr="00D21EE5" w:rsidRDefault="00042C42" w:rsidP="00042C42">
      <w:pPr>
        <w:pStyle w:val="NoSpacing"/>
        <w:rPr>
          <w:rFonts w:ascii="Arial" w:hAnsi="Arial" w:cs="Arial"/>
          <w:sz w:val="16"/>
          <w:szCs w:val="16"/>
        </w:rPr>
      </w:pPr>
      <w:bookmarkStart w:id="0" w:name="_Hlk62219960"/>
      <w:proofErr w:type="spellStart"/>
      <w:r w:rsidRPr="00D21EE5">
        <w:rPr>
          <w:rFonts w:ascii="Arial" w:hAnsi="Arial" w:cs="Arial"/>
          <w:sz w:val="16"/>
          <w:szCs w:val="16"/>
        </w:rPr>
        <w:t>BCTS</w:t>
      </w:r>
      <w:proofErr w:type="spellEnd"/>
      <w:r w:rsidRPr="00D21EE5">
        <w:rPr>
          <w:rFonts w:ascii="Arial" w:hAnsi="Arial" w:cs="Arial"/>
          <w:sz w:val="16"/>
          <w:szCs w:val="16"/>
        </w:rPr>
        <w:t xml:space="preserve"> has referred this development to all potentially affected First Nations, as was determined through a search of the Consultative Area Database (CAD). All referral communication and management decisions have been documented in a </w:t>
      </w:r>
      <w:proofErr w:type="spellStart"/>
      <w:r w:rsidRPr="00D21EE5">
        <w:rPr>
          <w:rFonts w:ascii="Arial" w:hAnsi="Arial" w:cs="Arial"/>
          <w:sz w:val="16"/>
          <w:szCs w:val="16"/>
        </w:rPr>
        <w:t>BCTS</w:t>
      </w:r>
      <w:proofErr w:type="spellEnd"/>
      <w:r w:rsidRPr="00D21EE5">
        <w:rPr>
          <w:rFonts w:ascii="Arial" w:hAnsi="Arial" w:cs="Arial"/>
          <w:sz w:val="16"/>
          <w:szCs w:val="16"/>
        </w:rPr>
        <w:t xml:space="preserve"> Due Diligence Report signed off for approval by the Timber Sales Manager (</w:t>
      </w:r>
      <w:proofErr w:type="spellStart"/>
      <w:r w:rsidRPr="00D21EE5">
        <w:rPr>
          <w:rFonts w:ascii="Arial" w:hAnsi="Arial" w:cs="Arial"/>
          <w:sz w:val="16"/>
          <w:szCs w:val="16"/>
        </w:rPr>
        <w:t>TSM</w:t>
      </w:r>
      <w:proofErr w:type="spellEnd"/>
      <w:r w:rsidRPr="00D21EE5">
        <w:rPr>
          <w:rFonts w:ascii="Arial" w:hAnsi="Arial" w:cs="Arial"/>
          <w:sz w:val="16"/>
          <w:szCs w:val="16"/>
        </w:rPr>
        <w:t xml:space="preserve">). This Site Plan is consistent with the management decisions and measures approved by the </w:t>
      </w:r>
      <w:proofErr w:type="spellStart"/>
      <w:r w:rsidRPr="00D21EE5">
        <w:rPr>
          <w:rFonts w:ascii="Arial" w:hAnsi="Arial" w:cs="Arial"/>
          <w:sz w:val="16"/>
          <w:szCs w:val="16"/>
        </w:rPr>
        <w:t>TSM</w:t>
      </w:r>
      <w:proofErr w:type="spellEnd"/>
      <w:r w:rsidRPr="00D21EE5">
        <w:rPr>
          <w:rFonts w:ascii="Arial" w:hAnsi="Arial" w:cs="Arial"/>
          <w:sz w:val="16"/>
          <w:szCs w:val="16"/>
        </w:rPr>
        <w:t xml:space="preserve">. </w:t>
      </w:r>
    </w:p>
    <w:p w14:paraId="64B42F65" w14:textId="77777777" w:rsidR="00042C42" w:rsidRPr="00D21EE5" w:rsidRDefault="00042C42" w:rsidP="00042C42">
      <w:pPr>
        <w:pStyle w:val="NoSpacing"/>
        <w:rPr>
          <w:rFonts w:ascii="Arial" w:hAnsi="Arial" w:cs="Arial"/>
          <w:sz w:val="16"/>
          <w:szCs w:val="16"/>
        </w:rPr>
      </w:pPr>
    </w:p>
    <w:p w14:paraId="6F8B1838" w14:textId="717A6C1E" w:rsidR="00042C42" w:rsidRDefault="00042C42" w:rsidP="00042C42">
      <w:pPr>
        <w:pStyle w:val="NoSpacing"/>
        <w:rPr>
          <w:rFonts w:ascii="Arial" w:hAnsi="Arial" w:cs="Arial"/>
          <w:sz w:val="16"/>
          <w:szCs w:val="16"/>
        </w:rPr>
      </w:pPr>
      <w:r w:rsidRPr="00D21EE5">
        <w:rPr>
          <w:rFonts w:ascii="Arial" w:hAnsi="Arial" w:cs="Arial"/>
          <w:sz w:val="16"/>
          <w:szCs w:val="16"/>
        </w:rPr>
        <w:t>A “Modify/Stop Work Procedure” has been included in the harvest plan in the event that previously unidentified Cultural Heritage Resources (</w:t>
      </w:r>
      <w:proofErr w:type="spellStart"/>
      <w:r w:rsidRPr="00D21EE5">
        <w:rPr>
          <w:rFonts w:ascii="Arial" w:hAnsi="Arial" w:cs="Arial"/>
          <w:sz w:val="16"/>
          <w:szCs w:val="16"/>
        </w:rPr>
        <w:t>CHR’s</w:t>
      </w:r>
      <w:proofErr w:type="spellEnd"/>
      <w:r w:rsidRPr="00D21EE5">
        <w:rPr>
          <w:rFonts w:ascii="Arial" w:hAnsi="Arial" w:cs="Arial"/>
          <w:sz w:val="16"/>
          <w:szCs w:val="16"/>
        </w:rPr>
        <w:t>) are encountered during industrial activities on the Site.</w:t>
      </w:r>
    </w:p>
    <w:p w14:paraId="0092AF0B" w14:textId="5ED0EF1B" w:rsidR="00526B52" w:rsidRDefault="00526B52" w:rsidP="00042C42">
      <w:pPr>
        <w:pStyle w:val="NoSpacing"/>
        <w:rPr>
          <w:rFonts w:ascii="Arial" w:hAnsi="Arial" w:cs="Arial"/>
          <w:sz w:val="16"/>
          <w:szCs w:val="16"/>
        </w:rPr>
      </w:pPr>
    </w:p>
    <w:p w14:paraId="1071CD08" w14:textId="1202B724" w:rsidR="00526B52" w:rsidRPr="00526B52" w:rsidRDefault="00526B52" w:rsidP="00042C42">
      <w:pPr>
        <w:pStyle w:val="NoSpacing"/>
        <w:rPr>
          <w:rFonts w:ascii="Arial" w:hAnsi="Arial" w:cs="Arial"/>
          <w:b/>
          <w:bCs/>
          <w:sz w:val="16"/>
          <w:szCs w:val="16"/>
        </w:rPr>
      </w:pPr>
      <w:r w:rsidRPr="00526B52">
        <w:rPr>
          <w:rFonts w:ascii="Arial" w:hAnsi="Arial" w:cs="Arial"/>
          <w:b/>
          <w:bCs/>
          <w:sz w:val="16"/>
          <w:szCs w:val="16"/>
        </w:rPr>
        <w:t>RECREATION</w:t>
      </w:r>
    </w:p>
    <w:bookmarkEnd w:id="0"/>
    <w:p w14:paraId="17CF54A3" w14:textId="77777777" w:rsidR="00526B52" w:rsidRPr="00526B52" w:rsidRDefault="00526B52" w:rsidP="00526B52">
      <w:pPr>
        <w:pStyle w:val="NoSpacing"/>
        <w:rPr>
          <w:rFonts w:ascii="Arial" w:hAnsi="Arial" w:cs="Arial"/>
          <w:bCs/>
          <w:sz w:val="16"/>
          <w:szCs w:val="16"/>
        </w:rPr>
      </w:pPr>
      <w:r w:rsidRPr="00526B52">
        <w:rPr>
          <w:rFonts w:ascii="Arial" w:hAnsi="Arial" w:cs="Arial"/>
          <w:bCs/>
          <w:sz w:val="16"/>
          <w:szCs w:val="16"/>
        </w:rPr>
        <w:t xml:space="preserve">RLA0U is within the Sutter Creek (REC 1659) and </w:t>
      </w:r>
      <w:proofErr w:type="spellStart"/>
      <w:r w:rsidRPr="00526B52">
        <w:rPr>
          <w:rFonts w:ascii="Arial" w:hAnsi="Arial" w:cs="Arial"/>
          <w:bCs/>
          <w:sz w:val="16"/>
          <w:szCs w:val="16"/>
        </w:rPr>
        <w:t>Vuich</w:t>
      </w:r>
      <w:proofErr w:type="spellEnd"/>
      <w:r w:rsidRPr="00526B52">
        <w:rPr>
          <w:rFonts w:ascii="Arial" w:hAnsi="Arial" w:cs="Arial"/>
          <w:bCs/>
          <w:sz w:val="16"/>
          <w:szCs w:val="16"/>
        </w:rPr>
        <w:t xml:space="preserve"> Falls (REC5544) recreational site </w:t>
      </w:r>
      <w:proofErr w:type="spellStart"/>
      <w:r w:rsidRPr="00526B52">
        <w:rPr>
          <w:rFonts w:ascii="Arial" w:hAnsi="Arial" w:cs="Arial"/>
          <w:bCs/>
          <w:sz w:val="16"/>
          <w:szCs w:val="16"/>
        </w:rPr>
        <w:t>polgyons</w:t>
      </w:r>
      <w:proofErr w:type="spellEnd"/>
      <w:r w:rsidRPr="00526B52">
        <w:rPr>
          <w:rFonts w:ascii="Arial" w:hAnsi="Arial" w:cs="Arial"/>
          <w:bCs/>
          <w:sz w:val="16"/>
          <w:szCs w:val="16"/>
        </w:rPr>
        <w:t xml:space="preserve">. A small portion (0.06ha) of the block along the </w:t>
      </w:r>
      <w:proofErr w:type="spellStart"/>
      <w:r w:rsidRPr="00526B52">
        <w:rPr>
          <w:rFonts w:ascii="Arial" w:hAnsi="Arial" w:cs="Arial"/>
          <w:bCs/>
          <w:sz w:val="16"/>
          <w:szCs w:val="16"/>
        </w:rPr>
        <w:t>Tulameen</w:t>
      </w:r>
      <w:proofErr w:type="spellEnd"/>
      <w:r w:rsidRPr="00526B52">
        <w:rPr>
          <w:rFonts w:ascii="Arial" w:hAnsi="Arial" w:cs="Arial"/>
          <w:bCs/>
          <w:sz w:val="16"/>
          <w:szCs w:val="16"/>
        </w:rPr>
        <w:t xml:space="preserve"> FSR is within the Sutter Creek recreational site polygon so no further management is required due to the inconsequential overlap. RLA0U is predominantly (3.96ha) within the </w:t>
      </w:r>
      <w:proofErr w:type="spellStart"/>
      <w:r w:rsidRPr="00526B52">
        <w:rPr>
          <w:rFonts w:ascii="Arial" w:hAnsi="Arial" w:cs="Arial"/>
          <w:bCs/>
          <w:sz w:val="16"/>
          <w:szCs w:val="16"/>
        </w:rPr>
        <w:t>Vuich</w:t>
      </w:r>
      <w:proofErr w:type="spellEnd"/>
      <w:r w:rsidRPr="00526B52">
        <w:rPr>
          <w:rFonts w:ascii="Arial" w:hAnsi="Arial" w:cs="Arial"/>
          <w:bCs/>
          <w:sz w:val="16"/>
          <w:szCs w:val="16"/>
        </w:rPr>
        <w:t xml:space="preserve"> Falls (REC5544) site. A Recreation Regulation Section 16 was issued on June 7, 2016 and extended in 2020 to 2024 to conduct industrial operations within the recreational sites. </w:t>
      </w:r>
    </w:p>
    <w:p w14:paraId="07EEA046" w14:textId="77777777" w:rsidR="00526B52" w:rsidRPr="00526B52" w:rsidRDefault="00526B52" w:rsidP="00526B52">
      <w:pPr>
        <w:pStyle w:val="NoSpacing"/>
        <w:rPr>
          <w:rFonts w:ascii="Arial" w:hAnsi="Arial" w:cs="Arial"/>
          <w:bCs/>
          <w:sz w:val="16"/>
          <w:szCs w:val="16"/>
        </w:rPr>
      </w:pPr>
    </w:p>
    <w:p w14:paraId="6887539A" w14:textId="77777777" w:rsidR="00526B52" w:rsidRPr="00526B52" w:rsidRDefault="00526B52" w:rsidP="00526B52">
      <w:pPr>
        <w:pStyle w:val="NoSpacing"/>
        <w:rPr>
          <w:rFonts w:ascii="Arial" w:hAnsi="Arial" w:cs="Arial"/>
          <w:bCs/>
          <w:sz w:val="16"/>
          <w:szCs w:val="16"/>
        </w:rPr>
      </w:pPr>
      <w:r w:rsidRPr="00526B52">
        <w:rPr>
          <w:rFonts w:ascii="Arial" w:hAnsi="Arial" w:cs="Arial"/>
          <w:bCs/>
          <w:sz w:val="16"/>
          <w:szCs w:val="16"/>
        </w:rPr>
        <w:t xml:space="preserve">A minimum of three days prior to and during operations, post and maintain "Industrial Activity" notice signage at the entrance of the recreational site and prior to the block on the </w:t>
      </w:r>
      <w:proofErr w:type="spellStart"/>
      <w:r w:rsidRPr="00526B52">
        <w:rPr>
          <w:rFonts w:ascii="Arial" w:hAnsi="Arial" w:cs="Arial"/>
          <w:bCs/>
          <w:sz w:val="16"/>
          <w:szCs w:val="16"/>
        </w:rPr>
        <w:t>Tulameen</w:t>
      </w:r>
      <w:proofErr w:type="spellEnd"/>
      <w:r w:rsidRPr="00526B52">
        <w:rPr>
          <w:rFonts w:ascii="Arial" w:hAnsi="Arial" w:cs="Arial"/>
          <w:bCs/>
          <w:sz w:val="16"/>
          <w:szCs w:val="16"/>
        </w:rPr>
        <w:t xml:space="preserve"> FSR informing public users of the pending/active industrial activity. Due to the close proximity (+-50m) of the camping spots in </w:t>
      </w:r>
      <w:proofErr w:type="spellStart"/>
      <w:r w:rsidRPr="00526B52">
        <w:rPr>
          <w:rFonts w:ascii="Arial" w:hAnsi="Arial" w:cs="Arial"/>
          <w:bCs/>
          <w:sz w:val="16"/>
          <w:szCs w:val="16"/>
        </w:rPr>
        <w:t>Vuich</w:t>
      </w:r>
      <w:proofErr w:type="spellEnd"/>
      <w:r w:rsidRPr="00526B52">
        <w:rPr>
          <w:rFonts w:ascii="Arial" w:hAnsi="Arial" w:cs="Arial"/>
          <w:bCs/>
          <w:sz w:val="16"/>
          <w:szCs w:val="16"/>
        </w:rPr>
        <w:t xml:space="preserve"> Falls recreational site to RLA0U merchantable area, the site should be closed during falling activities.</w:t>
      </w:r>
    </w:p>
    <w:p w14:paraId="2A9F214D" w14:textId="77777777" w:rsidR="00526B52" w:rsidRPr="00526B52" w:rsidRDefault="00526B52" w:rsidP="00526B52">
      <w:pPr>
        <w:pStyle w:val="NoSpacing"/>
        <w:rPr>
          <w:rFonts w:ascii="Arial" w:hAnsi="Arial" w:cs="Arial"/>
          <w:bCs/>
          <w:sz w:val="16"/>
          <w:szCs w:val="16"/>
        </w:rPr>
      </w:pPr>
    </w:p>
    <w:p w14:paraId="35CD3F18" w14:textId="77777777" w:rsidR="00526B52" w:rsidRPr="00526B52" w:rsidRDefault="00526B52" w:rsidP="00526B52">
      <w:pPr>
        <w:pStyle w:val="NoSpacing"/>
        <w:rPr>
          <w:rFonts w:ascii="Arial" w:hAnsi="Arial" w:cs="Arial"/>
          <w:bCs/>
          <w:sz w:val="16"/>
          <w:szCs w:val="16"/>
        </w:rPr>
      </w:pPr>
      <w:r w:rsidRPr="00526B52">
        <w:rPr>
          <w:rFonts w:ascii="Arial" w:hAnsi="Arial" w:cs="Arial"/>
          <w:bCs/>
          <w:sz w:val="16"/>
          <w:szCs w:val="16"/>
        </w:rPr>
        <w:t xml:space="preserve">Traffic will be controlled on the </w:t>
      </w:r>
      <w:proofErr w:type="spellStart"/>
      <w:r w:rsidRPr="00526B52">
        <w:rPr>
          <w:rFonts w:ascii="Arial" w:hAnsi="Arial" w:cs="Arial"/>
          <w:bCs/>
          <w:sz w:val="16"/>
          <w:szCs w:val="16"/>
        </w:rPr>
        <w:t>Tulameen</w:t>
      </w:r>
      <w:proofErr w:type="spellEnd"/>
      <w:r w:rsidRPr="00526B52">
        <w:rPr>
          <w:rFonts w:ascii="Arial" w:hAnsi="Arial" w:cs="Arial"/>
          <w:bCs/>
          <w:sz w:val="16"/>
          <w:szCs w:val="16"/>
        </w:rPr>
        <w:t xml:space="preserve"> FSR during industrial activities. Traffic will be stopped on either side of RLA0U and controlled by the harvesting contractor during falling, processing and skidding to ensure the public are able to move safely through the site.</w:t>
      </w:r>
    </w:p>
    <w:p w14:paraId="1DFA576F" w14:textId="77777777" w:rsidR="00526B52" w:rsidRPr="00526B52" w:rsidRDefault="00526B52" w:rsidP="00526B52">
      <w:pPr>
        <w:pStyle w:val="NoSpacing"/>
        <w:rPr>
          <w:rFonts w:ascii="Arial" w:hAnsi="Arial" w:cs="Arial"/>
          <w:bCs/>
          <w:sz w:val="16"/>
          <w:szCs w:val="16"/>
        </w:rPr>
      </w:pPr>
    </w:p>
    <w:p w14:paraId="27F8FD64" w14:textId="55D9957D" w:rsidR="00526B52" w:rsidRPr="00526B52" w:rsidRDefault="00012017" w:rsidP="00526B52">
      <w:pPr>
        <w:pStyle w:val="NoSpacing"/>
        <w:rPr>
          <w:rFonts w:ascii="Arial" w:hAnsi="Arial" w:cs="Arial"/>
          <w:bCs/>
          <w:sz w:val="16"/>
          <w:szCs w:val="16"/>
        </w:rPr>
      </w:pPr>
      <w:r>
        <w:rPr>
          <w:rFonts w:ascii="Arial" w:hAnsi="Arial" w:cs="Arial"/>
          <w:bCs/>
          <w:sz w:val="16"/>
          <w:szCs w:val="16"/>
        </w:rPr>
        <w:t>D</w:t>
      </w:r>
      <w:r w:rsidR="00526B52" w:rsidRPr="00526B52">
        <w:rPr>
          <w:rFonts w:ascii="Arial" w:hAnsi="Arial" w:cs="Arial"/>
          <w:bCs/>
          <w:sz w:val="16"/>
          <w:szCs w:val="16"/>
        </w:rPr>
        <w:t xml:space="preserve">ead and dying trees within 50m of the cut block, dead trees should be felled in the recreational site to minimize long term safety concerns. The recreational authorization also allows dead and dying trees to be felled along the </w:t>
      </w:r>
      <w:proofErr w:type="spellStart"/>
      <w:r w:rsidR="00526B52" w:rsidRPr="00526B52">
        <w:rPr>
          <w:rFonts w:ascii="Arial" w:hAnsi="Arial" w:cs="Arial"/>
          <w:bCs/>
          <w:sz w:val="16"/>
          <w:szCs w:val="16"/>
        </w:rPr>
        <w:t>Vuich</w:t>
      </w:r>
      <w:proofErr w:type="spellEnd"/>
      <w:r w:rsidR="00526B52" w:rsidRPr="00526B52">
        <w:rPr>
          <w:rFonts w:ascii="Arial" w:hAnsi="Arial" w:cs="Arial"/>
          <w:bCs/>
          <w:sz w:val="16"/>
          <w:szCs w:val="16"/>
        </w:rPr>
        <w:t xml:space="preserve"> Falls recreational site access trail and should be completed during operations with qualified personnel. Felled trees will not block the trails/roads and be left on site as a source of firewood for campers.</w:t>
      </w:r>
    </w:p>
    <w:p w14:paraId="161DA46C" w14:textId="77777777" w:rsidR="00526B52" w:rsidRPr="00526B52" w:rsidRDefault="00526B52" w:rsidP="00526B52">
      <w:pPr>
        <w:pStyle w:val="NoSpacing"/>
        <w:rPr>
          <w:rFonts w:ascii="Arial" w:hAnsi="Arial" w:cs="Arial"/>
          <w:bCs/>
          <w:sz w:val="16"/>
          <w:szCs w:val="16"/>
        </w:rPr>
      </w:pPr>
    </w:p>
    <w:p w14:paraId="0A397477" w14:textId="77777777" w:rsidR="00526B52" w:rsidRPr="00526B52" w:rsidRDefault="00526B52" w:rsidP="00526B52">
      <w:pPr>
        <w:pStyle w:val="NoSpacing"/>
        <w:rPr>
          <w:rFonts w:ascii="Arial" w:hAnsi="Arial" w:cs="Arial"/>
          <w:bCs/>
          <w:sz w:val="16"/>
          <w:szCs w:val="16"/>
        </w:rPr>
      </w:pPr>
      <w:r w:rsidRPr="00526B52">
        <w:rPr>
          <w:rFonts w:ascii="Arial" w:hAnsi="Arial" w:cs="Arial"/>
          <w:bCs/>
          <w:sz w:val="16"/>
          <w:szCs w:val="16"/>
        </w:rPr>
        <w:t xml:space="preserve">The main recreation site for REC 5544 is located outside the western boundary of the block (Refer to SP/HP map). Two recreational trails, the </w:t>
      </w:r>
      <w:proofErr w:type="spellStart"/>
      <w:r w:rsidRPr="00526B52">
        <w:rPr>
          <w:rFonts w:ascii="Arial" w:hAnsi="Arial" w:cs="Arial"/>
          <w:bCs/>
          <w:sz w:val="16"/>
          <w:szCs w:val="16"/>
        </w:rPr>
        <w:t>Vuich</w:t>
      </w:r>
      <w:proofErr w:type="spellEnd"/>
      <w:r w:rsidRPr="00526B52">
        <w:rPr>
          <w:rFonts w:ascii="Arial" w:hAnsi="Arial" w:cs="Arial"/>
          <w:bCs/>
          <w:sz w:val="16"/>
          <w:szCs w:val="16"/>
        </w:rPr>
        <w:t xml:space="preserve"> Falls Lookout Trail and </w:t>
      </w:r>
      <w:proofErr w:type="spellStart"/>
      <w:r w:rsidRPr="00526B52">
        <w:rPr>
          <w:rFonts w:ascii="Arial" w:hAnsi="Arial" w:cs="Arial"/>
          <w:bCs/>
          <w:sz w:val="16"/>
          <w:szCs w:val="16"/>
        </w:rPr>
        <w:t>Vuich</w:t>
      </w:r>
      <w:proofErr w:type="spellEnd"/>
      <w:r w:rsidRPr="00526B52">
        <w:rPr>
          <w:rFonts w:ascii="Arial" w:hAnsi="Arial" w:cs="Arial"/>
          <w:bCs/>
          <w:sz w:val="16"/>
          <w:szCs w:val="16"/>
        </w:rPr>
        <w:t xml:space="preserve"> Creek trail are within the block. Refer to attached maps. +-5m </w:t>
      </w:r>
      <w:proofErr w:type="spellStart"/>
      <w:r w:rsidRPr="00526B52">
        <w:rPr>
          <w:rFonts w:ascii="Arial" w:hAnsi="Arial" w:cs="Arial"/>
          <w:bCs/>
          <w:sz w:val="16"/>
          <w:szCs w:val="16"/>
        </w:rPr>
        <w:t>MFZ</w:t>
      </w:r>
      <w:proofErr w:type="spellEnd"/>
      <w:r w:rsidRPr="00526B52">
        <w:rPr>
          <w:rFonts w:ascii="Arial" w:hAnsi="Arial" w:cs="Arial"/>
          <w:bCs/>
          <w:sz w:val="16"/>
          <w:szCs w:val="16"/>
        </w:rPr>
        <w:t xml:space="preserve"> have been established along the trails. Within the </w:t>
      </w:r>
      <w:proofErr w:type="spellStart"/>
      <w:r w:rsidRPr="00526B52">
        <w:rPr>
          <w:rFonts w:ascii="Arial" w:hAnsi="Arial" w:cs="Arial"/>
          <w:bCs/>
          <w:sz w:val="16"/>
          <w:szCs w:val="16"/>
        </w:rPr>
        <w:t>MFZ</w:t>
      </w:r>
      <w:proofErr w:type="spellEnd"/>
      <w:r w:rsidRPr="00526B52">
        <w:rPr>
          <w:rFonts w:ascii="Arial" w:hAnsi="Arial" w:cs="Arial"/>
          <w:bCs/>
          <w:sz w:val="16"/>
          <w:szCs w:val="16"/>
        </w:rPr>
        <w:t xml:space="preserve">, trees with tags/nails and additional trees as required, will be stubbed on either side of the trail to maintain the trail locations post-harvest. Designated crossings will be established to access timber as required. Designated crossings shown on the map have not been located in the field and will be established as required to access timber where operability and safety allow. The trails will be cleaned post-harvest to allow foot traffic and the trails will not be planted.  </w:t>
      </w:r>
    </w:p>
    <w:p w14:paraId="5935B9AB" w14:textId="77777777" w:rsidR="00526B52" w:rsidRPr="00526B52" w:rsidRDefault="00526B52" w:rsidP="00526B52">
      <w:pPr>
        <w:pStyle w:val="NoSpacing"/>
        <w:rPr>
          <w:rFonts w:ascii="Arial" w:hAnsi="Arial" w:cs="Arial"/>
          <w:b/>
          <w:sz w:val="16"/>
          <w:szCs w:val="16"/>
        </w:rPr>
      </w:pPr>
    </w:p>
    <w:p w14:paraId="503944F0" w14:textId="7D20B70D" w:rsidR="00526B52" w:rsidRDefault="00526B52" w:rsidP="00526B52">
      <w:pPr>
        <w:pStyle w:val="NoSpacing"/>
        <w:rPr>
          <w:rFonts w:ascii="Arial" w:hAnsi="Arial" w:cs="Arial"/>
          <w:b/>
          <w:sz w:val="16"/>
          <w:szCs w:val="16"/>
        </w:rPr>
      </w:pPr>
      <w:r w:rsidRPr="00526B52">
        <w:rPr>
          <w:rFonts w:ascii="Arial" w:hAnsi="Arial" w:cs="Arial"/>
          <w:b/>
          <w:sz w:val="16"/>
          <w:szCs w:val="16"/>
        </w:rPr>
        <w:t>Additional leave tree requirements are associated with the block to manage the recreational resource. Refer to Leave Tree Characteristics for more information</w:t>
      </w:r>
    </w:p>
    <w:p w14:paraId="12E8365E" w14:textId="77777777" w:rsidR="00526B52" w:rsidRDefault="00526B52" w:rsidP="00526B52">
      <w:pPr>
        <w:pStyle w:val="NoSpacing"/>
        <w:rPr>
          <w:rFonts w:ascii="Arial" w:hAnsi="Arial" w:cs="Arial"/>
          <w:b/>
          <w:sz w:val="16"/>
          <w:szCs w:val="16"/>
        </w:rPr>
      </w:pPr>
    </w:p>
    <w:p w14:paraId="575B3FED" w14:textId="6B1B5712" w:rsidR="00526B52" w:rsidRPr="00E639D3" w:rsidRDefault="00526B52" w:rsidP="00526B52">
      <w:pPr>
        <w:pStyle w:val="NoSpacing"/>
        <w:rPr>
          <w:rFonts w:ascii="Arial" w:hAnsi="Arial" w:cs="Arial"/>
          <w:b/>
          <w:sz w:val="16"/>
          <w:szCs w:val="16"/>
        </w:rPr>
      </w:pPr>
      <w:r>
        <w:rPr>
          <w:rFonts w:ascii="Arial" w:hAnsi="Arial" w:cs="Arial"/>
          <w:b/>
          <w:sz w:val="16"/>
          <w:szCs w:val="16"/>
        </w:rPr>
        <w:t>SLOPES</w:t>
      </w:r>
    </w:p>
    <w:p w14:paraId="2A5FE6A2" w14:textId="77777777" w:rsidR="00526B52" w:rsidRPr="00CF5A3C" w:rsidRDefault="00526B52" w:rsidP="00526B52">
      <w:pPr>
        <w:pStyle w:val="NoSpacing"/>
        <w:rPr>
          <w:rFonts w:ascii="Arial" w:hAnsi="Arial" w:cs="Arial"/>
          <w:bCs/>
          <w:sz w:val="16"/>
          <w:szCs w:val="16"/>
        </w:rPr>
      </w:pPr>
      <w:r w:rsidRPr="00CF5A3C">
        <w:rPr>
          <w:rFonts w:ascii="Arial" w:hAnsi="Arial" w:cs="Arial"/>
          <w:bCs/>
          <w:sz w:val="16"/>
          <w:szCs w:val="16"/>
        </w:rPr>
        <w:t>Slopes range from 7 to 36% (avg. 16%) and approx. 33% of the block contains slopes &gt;25%. Slopes &gt; 35% do exist within the block. Written safe steep slopes procedures are required and licensees are to adhere to section 26.16 or the OHS regulation.</w:t>
      </w:r>
    </w:p>
    <w:p w14:paraId="2E9B2A5D" w14:textId="2FD3A313" w:rsidR="00E639D3" w:rsidRDefault="00526B52" w:rsidP="00407241">
      <w:pPr>
        <w:pStyle w:val="NoSpacing"/>
        <w:rPr>
          <w:rFonts w:ascii="Arial" w:hAnsi="Arial" w:cs="Arial"/>
          <w:b/>
          <w:sz w:val="16"/>
          <w:szCs w:val="16"/>
        </w:rPr>
      </w:pPr>
      <w:r w:rsidRPr="00CF5A3C">
        <w:rPr>
          <w:rFonts w:ascii="Arial" w:hAnsi="Arial" w:cs="Arial"/>
          <w:bCs/>
          <w:sz w:val="16"/>
          <w:szCs w:val="16"/>
        </w:rPr>
        <w:t xml:space="preserve"> </w:t>
      </w:r>
    </w:p>
    <w:p w14:paraId="0541F54E" w14:textId="6B080B02" w:rsidR="00407241" w:rsidRDefault="00407241" w:rsidP="00407241">
      <w:pPr>
        <w:pStyle w:val="NoSpacing"/>
        <w:rPr>
          <w:rFonts w:ascii="Arial" w:hAnsi="Arial" w:cs="Arial"/>
          <w:b/>
          <w:sz w:val="16"/>
          <w:szCs w:val="16"/>
        </w:rPr>
      </w:pPr>
      <w:r w:rsidRPr="00CC4803">
        <w:rPr>
          <w:rFonts w:ascii="Arial" w:hAnsi="Arial" w:cs="Arial"/>
          <w:b/>
          <w:sz w:val="16"/>
          <w:szCs w:val="16"/>
        </w:rPr>
        <w:t>LEAVE TREES AND BIODIVERSITY</w:t>
      </w:r>
    </w:p>
    <w:p w14:paraId="6BEB6690" w14:textId="6523DCED" w:rsidR="00526B52" w:rsidRPr="00526B52" w:rsidRDefault="00526B52" w:rsidP="00526B52">
      <w:pPr>
        <w:pStyle w:val="NoSpacing"/>
        <w:rPr>
          <w:rFonts w:ascii="Arial" w:hAnsi="Arial" w:cs="Arial"/>
          <w:bCs/>
          <w:sz w:val="16"/>
          <w:szCs w:val="16"/>
        </w:rPr>
      </w:pPr>
      <w:r w:rsidRPr="00526B52">
        <w:rPr>
          <w:rFonts w:ascii="Arial" w:hAnsi="Arial" w:cs="Arial"/>
          <w:bCs/>
          <w:sz w:val="16"/>
          <w:szCs w:val="16"/>
        </w:rPr>
        <w:t xml:space="preserve">Reserve </w:t>
      </w:r>
      <w:proofErr w:type="spellStart"/>
      <w:r w:rsidRPr="00526B52">
        <w:rPr>
          <w:rFonts w:ascii="Arial" w:hAnsi="Arial" w:cs="Arial"/>
          <w:bCs/>
          <w:sz w:val="16"/>
          <w:szCs w:val="16"/>
        </w:rPr>
        <w:t>Fdi</w:t>
      </w:r>
      <w:proofErr w:type="spellEnd"/>
      <w:r w:rsidRPr="00526B52">
        <w:rPr>
          <w:rFonts w:ascii="Arial" w:hAnsi="Arial" w:cs="Arial"/>
          <w:bCs/>
          <w:sz w:val="16"/>
          <w:szCs w:val="16"/>
        </w:rPr>
        <w:t xml:space="preserve">, Pw and </w:t>
      </w:r>
      <w:r w:rsidRPr="00526B52">
        <w:rPr>
          <w:rFonts w:ascii="Arial" w:hAnsi="Arial" w:cs="Arial"/>
          <w:bCs/>
          <w:sz w:val="16"/>
          <w:szCs w:val="16"/>
        </w:rPr>
        <w:t>Cw, (</w:t>
      </w:r>
      <w:r w:rsidRPr="00526B52">
        <w:rPr>
          <w:rFonts w:ascii="Arial" w:hAnsi="Arial" w:cs="Arial"/>
          <w:bCs/>
          <w:sz w:val="16"/>
          <w:szCs w:val="16"/>
        </w:rPr>
        <w:t xml:space="preserve">95% greater than or equal to 17.5cm) where operationally feasible to enhance structural diversity for wildlife habitat values, and as a supplemental source of seed and shelter for regeneration. </w:t>
      </w:r>
    </w:p>
    <w:p w14:paraId="40CA9F25" w14:textId="77777777" w:rsidR="00526B52" w:rsidRPr="00526B52" w:rsidRDefault="00526B52" w:rsidP="00526B52">
      <w:pPr>
        <w:pStyle w:val="NoSpacing"/>
        <w:rPr>
          <w:rFonts w:ascii="Arial" w:hAnsi="Arial" w:cs="Arial"/>
          <w:bCs/>
          <w:sz w:val="16"/>
          <w:szCs w:val="16"/>
        </w:rPr>
      </w:pPr>
      <w:r w:rsidRPr="00526B52">
        <w:rPr>
          <w:rFonts w:ascii="Arial" w:hAnsi="Arial" w:cs="Arial"/>
          <w:bCs/>
          <w:sz w:val="16"/>
          <w:szCs w:val="16"/>
        </w:rPr>
        <w:t xml:space="preserve">No </w:t>
      </w:r>
      <w:proofErr w:type="spellStart"/>
      <w:r w:rsidRPr="00526B52">
        <w:rPr>
          <w:rFonts w:ascii="Arial" w:hAnsi="Arial" w:cs="Arial"/>
          <w:bCs/>
          <w:sz w:val="16"/>
          <w:szCs w:val="16"/>
        </w:rPr>
        <w:t>Fd</w:t>
      </w:r>
      <w:proofErr w:type="spellEnd"/>
      <w:r w:rsidRPr="00526B52">
        <w:rPr>
          <w:rFonts w:ascii="Arial" w:hAnsi="Arial" w:cs="Arial"/>
          <w:bCs/>
          <w:sz w:val="16"/>
          <w:szCs w:val="16"/>
        </w:rPr>
        <w:t>, Pw or Cw was observed on site but may be present at low densities.</w:t>
      </w:r>
    </w:p>
    <w:p w14:paraId="38481998" w14:textId="77777777" w:rsidR="00526B52" w:rsidRPr="00526B52" w:rsidRDefault="00526B52" w:rsidP="00526B52">
      <w:pPr>
        <w:pStyle w:val="NoSpacing"/>
        <w:rPr>
          <w:rFonts w:ascii="Arial" w:hAnsi="Arial" w:cs="Arial"/>
          <w:bCs/>
          <w:sz w:val="16"/>
          <w:szCs w:val="16"/>
        </w:rPr>
      </w:pPr>
    </w:p>
    <w:p w14:paraId="410ABD2D" w14:textId="77777777" w:rsidR="00526B52" w:rsidRPr="00526B52" w:rsidRDefault="00526B52" w:rsidP="00526B52">
      <w:pPr>
        <w:pStyle w:val="NoSpacing"/>
        <w:rPr>
          <w:rFonts w:ascii="Arial" w:hAnsi="Arial" w:cs="Arial"/>
          <w:bCs/>
          <w:sz w:val="16"/>
          <w:szCs w:val="16"/>
        </w:rPr>
      </w:pPr>
      <w:r w:rsidRPr="00526B52">
        <w:rPr>
          <w:rFonts w:ascii="Arial" w:hAnsi="Arial" w:cs="Arial"/>
          <w:bCs/>
          <w:sz w:val="16"/>
          <w:szCs w:val="16"/>
        </w:rPr>
        <w:t>Although not identified in the block, reserve 95% of Act, At and Ep where operationally feasible.  Any stems required to be felled for safety or access will be left on site as coarse woody debris.</w:t>
      </w:r>
    </w:p>
    <w:p w14:paraId="540842D6" w14:textId="77777777" w:rsidR="00526B52" w:rsidRPr="00526B52" w:rsidRDefault="00526B52" w:rsidP="00526B52">
      <w:pPr>
        <w:pStyle w:val="NoSpacing"/>
        <w:rPr>
          <w:rFonts w:ascii="Arial" w:hAnsi="Arial" w:cs="Arial"/>
          <w:bCs/>
          <w:sz w:val="16"/>
          <w:szCs w:val="16"/>
        </w:rPr>
      </w:pPr>
    </w:p>
    <w:p w14:paraId="5BF8DD43" w14:textId="77777777" w:rsidR="00526B52" w:rsidRPr="00526B52" w:rsidRDefault="00526B52" w:rsidP="00526B52">
      <w:pPr>
        <w:pStyle w:val="NoSpacing"/>
        <w:rPr>
          <w:rFonts w:ascii="Arial" w:hAnsi="Arial" w:cs="Arial"/>
          <w:bCs/>
          <w:sz w:val="16"/>
          <w:szCs w:val="16"/>
        </w:rPr>
      </w:pPr>
      <w:r w:rsidRPr="00526B52">
        <w:rPr>
          <w:rFonts w:ascii="Arial" w:hAnsi="Arial" w:cs="Arial"/>
          <w:bCs/>
          <w:sz w:val="16"/>
          <w:szCs w:val="16"/>
        </w:rPr>
        <w:t>Reserve Live Pa (100% all diameter classes). No Pa was observed on site but may be present at low densities.</w:t>
      </w:r>
    </w:p>
    <w:p w14:paraId="754D4527" w14:textId="77777777" w:rsidR="00526B52" w:rsidRPr="00526B52" w:rsidRDefault="00526B52" w:rsidP="00526B52">
      <w:pPr>
        <w:pStyle w:val="NoSpacing"/>
        <w:rPr>
          <w:rFonts w:ascii="Arial" w:hAnsi="Arial" w:cs="Arial"/>
          <w:bCs/>
          <w:sz w:val="16"/>
          <w:szCs w:val="16"/>
        </w:rPr>
      </w:pPr>
    </w:p>
    <w:p w14:paraId="3062E600" w14:textId="77777777" w:rsidR="00526B52" w:rsidRPr="00526B52" w:rsidRDefault="00526B52" w:rsidP="00526B52">
      <w:pPr>
        <w:pStyle w:val="NoSpacing"/>
        <w:rPr>
          <w:rFonts w:ascii="Arial" w:hAnsi="Arial" w:cs="Arial"/>
          <w:bCs/>
          <w:sz w:val="16"/>
          <w:szCs w:val="16"/>
        </w:rPr>
      </w:pPr>
      <w:r w:rsidRPr="00526B52">
        <w:rPr>
          <w:rFonts w:ascii="Arial" w:hAnsi="Arial" w:cs="Arial"/>
          <w:bCs/>
          <w:sz w:val="16"/>
          <w:szCs w:val="16"/>
        </w:rPr>
        <w:t xml:space="preserve">Create stubs on either side of the recreational trails within the </w:t>
      </w:r>
      <w:proofErr w:type="spellStart"/>
      <w:r w:rsidRPr="00526B52">
        <w:rPr>
          <w:rFonts w:ascii="Arial" w:hAnsi="Arial" w:cs="Arial"/>
          <w:bCs/>
          <w:sz w:val="16"/>
          <w:szCs w:val="16"/>
        </w:rPr>
        <w:t>MFZ</w:t>
      </w:r>
      <w:proofErr w:type="spellEnd"/>
      <w:r w:rsidRPr="00526B52">
        <w:rPr>
          <w:rFonts w:ascii="Arial" w:hAnsi="Arial" w:cs="Arial"/>
          <w:bCs/>
          <w:sz w:val="16"/>
          <w:szCs w:val="16"/>
        </w:rPr>
        <w:t xml:space="preserve"> zone established on the trails. Retain a stub every +-10m along both sides of the trail to confirm the trail location post harvest. Refer to attached maps for trail locations. Other preferred locations are adjacent to retained immature clumps to provide protection during harvesting. Preference should be given to trees with recreational markers and dead or damaged stems of larger diameter. These stubs may provide a source of habitat for cavity nesting species or perches for raptors.</w:t>
      </w:r>
    </w:p>
    <w:p w14:paraId="5D1E5927" w14:textId="77777777" w:rsidR="00526B52" w:rsidRPr="00526B52" w:rsidRDefault="00526B52" w:rsidP="00526B52">
      <w:pPr>
        <w:pStyle w:val="NoSpacing"/>
        <w:rPr>
          <w:rFonts w:ascii="Arial" w:hAnsi="Arial" w:cs="Arial"/>
          <w:bCs/>
          <w:sz w:val="16"/>
          <w:szCs w:val="16"/>
        </w:rPr>
      </w:pPr>
    </w:p>
    <w:p w14:paraId="0CACD323" w14:textId="2C4EFE31" w:rsidR="00526B52" w:rsidRPr="00526B52" w:rsidRDefault="00526B52" w:rsidP="00526B52">
      <w:pPr>
        <w:pStyle w:val="NoSpacing"/>
        <w:rPr>
          <w:rFonts w:ascii="Arial" w:hAnsi="Arial" w:cs="Arial"/>
          <w:bCs/>
          <w:sz w:val="16"/>
          <w:szCs w:val="16"/>
        </w:rPr>
      </w:pPr>
      <w:r w:rsidRPr="00526B52">
        <w:rPr>
          <w:rFonts w:ascii="Arial" w:hAnsi="Arial" w:cs="Arial"/>
          <w:bCs/>
          <w:sz w:val="16"/>
          <w:szCs w:val="16"/>
        </w:rPr>
        <w:t>The estimated leave tree ranges are for operational guidance and consider field observations, statistical error in the cruise data, and the amount of the NAR</w:t>
      </w:r>
      <w:r>
        <w:rPr>
          <w:rFonts w:ascii="Arial" w:hAnsi="Arial" w:cs="Arial"/>
          <w:bCs/>
          <w:sz w:val="16"/>
          <w:szCs w:val="16"/>
        </w:rPr>
        <w:t xml:space="preserve"> </w:t>
      </w:r>
      <w:r w:rsidRPr="00526B52">
        <w:rPr>
          <w:rFonts w:ascii="Arial" w:hAnsi="Arial" w:cs="Arial"/>
          <w:bCs/>
          <w:sz w:val="16"/>
          <w:szCs w:val="16"/>
        </w:rPr>
        <w:t>required to be clear-cut for required access (skidding, roads, and processing), silviculture and safety. Final in-block retention is intended to meet the percent</w:t>
      </w:r>
      <w:r>
        <w:rPr>
          <w:rFonts w:ascii="Arial" w:hAnsi="Arial" w:cs="Arial"/>
          <w:bCs/>
          <w:sz w:val="16"/>
          <w:szCs w:val="16"/>
        </w:rPr>
        <w:t xml:space="preserve"> </w:t>
      </w:r>
      <w:r w:rsidRPr="00526B52">
        <w:rPr>
          <w:rFonts w:ascii="Arial" w:hAnsi="Arial" w:cs="Arial"/>
          <w:bCs/>
          <w:sz w:val="16"/>
          <w:szCs w:val="16"/>
        </w:rPr>
        <w:t>retention stated by species. Actual leave trees may vary upward or downward from estimated ranges.</w:t>
      </w:r>
    </w:p>
    <w:p w14:paraId="5D2C91C5" w14:textId="77777777" w:rsidR="00526B52" w:rsidRPr="00526B52" w:rsidRDefault="00526B52" w:rsidP="00526B52">
      <w:pPr>
        <w:pStyle w:val="NoSpacing"/>
        <w:rPr>
          <w:rFonts w:ascii="Arial" w:hAnsi="Arial" w:cs="Arial"/>
          <w:bCs/>
          <w:sz w:val="16"/>
          <w:szCs w:val="16"/>
        </w:rPr>
      </w:pPr>
    </w:p>
    <w:p w14:paraId="11E12B47" w14:textId="77777777" w:rsidR="00526B52" w:rsidRPr="00526B52" w:rsidRDefault="00526B52" w:rsidP="00526B52">
      <w:pPr>
        <w:pStyle w:val="NoSpacing"/>
        <w:rPr>
          <w:rFonts w:ascii="Arial" w:hAnsi="Arial" w:cs="Arial"/>
          <w:bCs/>
          <w:sz w:val="16"/>
          <w:szCs w:val="16"/>
        </w:rPr>
      </w:pPr>
      <w:r w:rsidRPr="00526B52">
        <w:rPr>
          <w:rFonts w:ascii="Arial" w:hAnsi="Arial" w:cs="Arial"/>
          <w:bCs/>
          <w:sz w:val="16"/>
          <w:szCs w:val="16"/>
        </w:rPr>
        <w:t>The distribution of the leave trees is not expected to be even throughout the block as there are &gt;1ha areas that may not have any of these species.</w:t>
      </w:r>
    </w:p>
    <w:p w14:paraId="06460E2D" w14:textId="77777777" w:rsidR="00526B52" w:rsidRPr="00526B52" w:rsidRDefault="00526B52" w:rsidP="00526B52">
      <w:pPr>
        <w:pStyle w:val="NoSpacing"/>
        <w:rPr>
          <w:rFonts w:ascii="Arial" w:hAnsi="Arial" w:cs="Arial"/>
          <w:bCs/>
          <w:sz w:val="16"/>
          <w:szCs w:val="16"/>
        </w:rPr>
      </w:pPr>
    </w:p>
    <w:p w14:paraId="662D7198" w14:textId="489A7D7C" w:rsidR="00E639D3" w:rsidRDefault="00526B52" w:rsidP="00526B52">
      <w:pPr>
        <w:pStyle w:val="NoSpacing"/>
        <w:rPr>
          <w:rFonts w:ascii="Arial" w:hAnsi="Arial" w:cs="Arial"/>
          <w:b/>
          <w:sz w:val="16"/>
          <w:szCs w:val="16"/>
        </w:rPr>
      </w:pPr>
      <w:r w:rsidRPr="00526B52">
        <w:rPr>
          <w:rFonts w:ascii="Arial" w:hAnsi="Arial" w:cs="Arial"/>
          <w:bCs/>
          <w:sz w:val="16"/>
          <w:szCs w:val="16"/>
        </w:rPr>
        <w:t xml:space="preserve">Exceptional circumstances: With the exception of </w:t>
      </w:r>
      <w:proofErr w:type="spellStart"/>
      <w:r w:rsidRPr="00526B52">
        <w:rPr>
          <w:rFonts w:ascii="Arial" w:hAnsi="Arial" w:cs="Arial"/>
          <w:bCs/>
          <w:sz w:val="16"/>
          <w:szCs w:val="16"/>
        </w:rPr>
        <w:t>Whitebark</w:t>
      </w:r>
      <w:proofErr w:type="spellEnd"/>
      <w:r w:rsidRPr="00526B52">
        <w:rPr>
          <w:rFonts w:ascii="Arial" w:hAnsi="Arial" w:cs="Arial"/>
          <w:bCs/>
          <w:sz w:val="16"/>
          <w:szCs w:val="16"/>
        </w:rPr>
        <w:t xml:space="preserve"> Pine (Pa) target leave trees can be felled and left on site when necessary for incidental falling, blowdown removal, or safety/operational reasons.</w:t>
      </w:r>
    </w:p>
    <w:p w14:paraId="573D78E5" w14:textId="77777777" w:rsidR="00E639D3" w:rsidRDefault="00E639D3" w:rsidP="00407241">
      <w:pPr>
        <w:pStyle w:val="NoSpacing"/>
        <w:rPr>
          <w:rFonts w:ascii="Arial" w:hAnsi="Arial" w:cs="Arial"/>
          <w:b/>
          <w:sz w:val="16"/>
          <w:szCs w:val="16"/>
        </w:rPr>
      </w:pPr>
    </w:p>
    <w:p w14:paraId="1FB01EA7" w14:textId="1E90FE8E" w:rsidR="00407241" w:rsidRDefault="00407241" w:rsidP="00407241">
      <w:pPr>
        <w:pStyle w:val="NoSpacing"/>
        <w:rPr>
          <w:rFonts w:ascii="Arial" w:hAnsi="Arial" w:cs="Arial"/>
          <w:b/>
          <w:sz w:val="16"/>
          <w:szCs w:val="16"/>
        </w:rPr>
      </w:pPr>
      <w:r>
        <w:rPr>
          <w:rFonts w:ascii="Arial" w:hAnsi="Arial" w:cs="Arial"/>
          <w:b/>
          <w:sz w:val="16"/>
          <w:szCs w:val="16"/>
        </w:rPr>
        <w:t>COARSE WOODY DEBRIS</w:t>
      </w:r>
    </w:p>
    <w:p w14:paraId="694748E3" w14:textId="77777777" w:rsidR="00CF5A3C" w:rsidRPr="00CF5A3C" w:rsidRDefault="00CF5A3C" w:rsidP="00CF5A3C">
      <w:pPr>
        <w:pStyle w:val="NoSpacing"/>
        <w:rPr>
          <w:rFonts w:ascii="Arial" w:hAnsi="Arial" w:cs="Arial"/>
          <w:bCs/>
          <w:sz w:val="16"/>
          <w:szCs w:val="16"/>
        </w:rPr>
      </w:pPr>
      <w:r w:rsidRPr="00CF5A3C">
        <w:rPr>
          <w:rFonts w:ascii="Arial" w:hAnsi="Arial" w:cs="Arial"/>
          <w:bCs/>
          <w:sz w:val="16"/>
          <w:szCs w:val="16"/>
        </w:rPr>
        <w:t>Current Coarse Woody Debris levels are estimated as moderate. The coarse woody debris left within the block must be consistent with Section 68 of the FPPR: a minimum of 4 logs per hectare, each being a minimum of 2m in length and 7.5cm in diameter at one end. Effort should be made to evenly distribute CWD across the block and to use a variety of species. Reserve trees within the block will contribute to future CWD. Any reserve tree that is windblown, or felled for safety reasons must be left on site unless there is a likelihood for pest attack or infestation. Logs may consist of a variety of</w:t>
      </w:r>
    </w:p>
    <w:p w14:paraId="6EC42206" w14:textId="77777777" w:rsidR="00CF5A3C" w:rsidRPr="00CF5A3C" w:rsidRDefault="00CF5A3C" w:rsidP="00CF5A3C">
      <w:pPr>
        <w:pStyle w:val="NoSpacing"/>
        <w:rPr>
          <w:rFonts w:ascii="Arial" w:hAnsi="Arial" w:cs="Arial"/>
          <w:bCs/>
          <w:sz w:val="16"/>
          <w:szCs w:val="16"/>
        </w:rPr>
      </w:pPr>
      <w:r w:rsidRPr="00CF5A3C">
        <w:rPr>
          <w:rFonts w:ascii="Arial" w:hAnsi="Arial" w:cs="Arial"/>
          <w:bCs/>
          <w:sz w:val="16"/>
          <w:szCs w:val="16"/>
        </w:rPr>
        <w:t>species and shall be evenly distributed across the cutblock.</w:t>
      </w:r>
    </w:p>
    <w:p w14:paraId="755A4027" w14:textId="77777777" w:rsidR="00CF5A3C" w:rsidRPr="00CF5A3C" w:rsidRDefault="00CF5A3C" w:rsidP="00CF5A3C">
      <w:pPr>
        <w:pStyle w:val="NoSpacing"/>
        <w:rPr>
          <w:rFonts w:ascii="Arial" w:hAnsi="Arial" w:cs="Arial"/>
          <w:bCs/>
          <w:sz w:val="16"/>
          <w:szCs w:val="16"/>
        </w:rPr>
      </w:pPr>
    </w:p>
    <w:p w14:paraId="225C21AA" w14:textId="77777777" w:rsidR="00CF5A3C" w:rsidRPr="00CF5A3C" w:rsidRDefault="00CF5A3C" w:rsidP="00CF5A3C">
      <w:pPr>
        <w:pStyle w:val="NoSpacing"/>
        <w:rPr>
          <w:rFonts w:ascii="Arial" w:hAnsi="Arial" w:cs="Arial"/>
          <w:bCs/>
          <w:sz w:val="16"/>
          <w:szCs w:val="16"/>
        </w:rPr>
      </w:pPr>
      <w:r w:rsidRPr="00CF5A3C">
        <w:rPr>
          <w:rFonts w:ascii="Arial" w:hAnsi="Arial" w:cs="Arial"/>
          <w:bCs/>
          <w:sz w:val="16"/>
          <w:szCs w:val="16"/>
        </w:rPr>
        <w:t>Small Mammal Strategy:</w:t>
      </w:r>
    </w:p>
    <w:p w14:paraId="43843639" w14:textId="77777777" w:rsidR="00CF5A3C" w:rsidRPr="00CF5A3C" w:rsidRDefault="00CF5A3C" w:rsidP="00CF5A3C">
      <w:pPr>
        <w:pStyle w:val="NoSpacing"/>
        <w:rPr>
          <w:rFonts w:ascii="Arial" w:hAnsi="Arial" w:cs="Arial"/>
          <w:bCs/>
          <w:sz w:val="16"/>
          <w:szCs w:val="16"/>
        </w:rPr>
      </w:pPr>
    </w:p>
    <w:p w14:paraId="4294A6BD" w14:textId="14B793D0" w:rsidR="00407241" w:rsidRPr="00CF5A3C" w:rsidRDefault="00CF5A3C" w:rsidP="00CF5A3C">
      <w:pPr>
        <w:pStyle w:val="NoSpacing"/>
        <w:rPr>
          <w:rFonts w:ascii="Arial" w:hAnsi="Arial" w:cs="Arial"/>
          <w:bCs/>
          <w:sz w:val="16"/>
          <w:szCs w:val="16"/>
        </w:rPr>
      </w:pPr>
      <w:r w:rsidRPr="00CF5A3C">
        <w:rPr>
          <w:rFonts w:ascii="Arial" w:hAnsi="Arial" w:cs="Arial"/>
          <w:bCs/>
          <w:sz w:val="16"/>
          <w:szCs w:val="16"/>
        </w:rPr>
        <w:t>Coarse Woody Debris (CWD) piles and rest logs to be configured as follows: Piles = &gt;3mx5mx2m high with &gt;30% of pieces &gt;20cm diameter and &gt;3m long.</w:t>
      </w:r>
      <w:r>
        <w:rPr>
          <w:rFonts w:ascii="Arial" w:hAnsi="Arial" w:cs="Arial"/>
          <w:bCs/>
          <w:sz w:val="16"/>
          <w:szCs w:val="16"/>
        </w:rPr>
        <w:t xml:space="preserve">  </w:t>
      </w:r>
      <w:r w:rsidRPr="00CF5A3C">
        <w:rPr>
          <w:rFonts w:ascii="Arial" w:hAnsi="Arial" w:cs="Arial"/>
          <w:bCs/>
          <w:sz w:val="16"/>
          <w:szCs w:val="16"/>
        </w:rPr>
        <w:t>Target = 0.5 CWD piles per ha or 2 piles within the net harvest area. Rest logs either hardwood or hollow logs &gt;20cm diameter and &gt;10m in length and</w:t>
      </w:r>
      <w:r>
        <w:rPr>
          <w:rFonts w:ascii="Arial" w:hAnsi="Arial" w:cs="Arial"/>
          <w:bCs/>
          <w:sz w:val="16"/>
          <w:szCs w:val="16"/>
        </w:rPr>
        <w:t xml:space="preserve"> </w:t>
      </w:r>
      <w:r w:rsidRPr="00CF5A3C">
        <w:rPr>
          <w:rFonts w:ascii="Arial" w:hAnsi="Arial" w:cs="Arial"/>
          <w:bCs/>
          <w:sz w:val="16"/>
          <w:szCs w:val="16"/>
        </w:rPr>
        <w:t>elevated 25-50cm above the ground. Target =10 per hectare.</w:t>
      </w:r>
    </w:p>
    <w:p w14:paraId="656AD032" w14:textId="77777777" w:rsidR="00E639D3" w:rsidRDefault="00E639D3" w:rsidP="00407241">
      <w:pPr>
        <w:pStyle w:val="NoSpacing"/>
        <w:rPr>
          <w:rFonts w:ascii="Arial" w:hAnsi="Arial" w:cs="Arial"/>
          <w:b/>
          <w:sz w:val="16"/>
          <w:szCs w:val="16"/>
        </w:rPr>
      </w:pPr>
    </w:p>
    <w:p w14:paraId="56861571" w14:textId="77777777" w:rsidR="00012017" w:rsidRDefault="00012017" w:rsidP="00407241">
      <w:pPr>
        <w:pStyle w:val="NoSpacing"/>
        <w:rPr>
          <w:rFonts w:ascii="Arial" w:hAnsi="Arial" w:cs="Arial"/>
          <w:b/>
          <w:sz w:val="16"/>
          <w:szCs w:val="16"/>
        </w:rPr>
      </w:pPr>
    </w:p>
    <w:p w14:paraId="79D9B197" w14:textId="77777777" w:rsidR="00012017" w:rsidRDefault="00012017" w:rsidP="00407241">
      <w:pPr>
        <w:pStyle w:val="NoSpacing"/>
        <w:rPr>
          <w:rFonts w:ascii="Arial" w:hAnsi="Arial" w:cs="Arial"/>
          <w:b/>
          <w:sz w:val="16"/>
          <w:szCs w:val="16"/>
        </w:rPr>
      </w:pPr>
    </w:p>
    <w:p w14:paraId="3237D5F1" w14:textId="77777777" w:rsidR="00012017" w:rsidRDefault="00012017" w:rsidP="00407241">
      <w:pPr>
        <w:pStyle w:val="NoSpacing"/>
        <w:rPr>
          <w:rFonts w:ascii="Arial" w:hAnsi="Arial" w:cs="Arial"/>
          <w:b/>
          <w:sz w:val="16"/>
          <w:szCs w:val="16"/>
        </w:rPr>
      </w:pPr>
    </w:p>
    <w:p w14:paraId="4E4B4CAB" w14:textId="77777777" w:rsidR="00012017" w:rsidRDefault="00012017" w:rsidP="00407241">
      <w:pPr>
        <w:pStyle w:val="NoSpacing"/>
        <w:rPr>
          <w:rFonts w:ascii="Arial" w:hAnsi="Arial" w:cs="Arial"/>
          <w:b/>
          <w:sz w:val="16"/>
          <w:szCs w:val="16"/>
        </w:rPr>
      </w:pPr>
    </w:p>
    <w:p w14:paraId="5BCD71BB" w14:textId="231741FD" w:rsidR="00407241" w:rsidRDefault="00407241" w:rsidP="00407241">
      <w:pPr>
        <w:pStyle w:val="NoSpacing"/>
        <w:rPr>
          <w:rFonts w:ascii="Arial" w:hAnsi="Arial" w:cs="Arial"/>
          <w:b/>
          <w:sz w:val="16"/>
          <w:szCs w:val="16"/>
        </w:rPr>
      </w:pPr>
      <w:r>
        <w:rPr>
          <w:rFonts w:ascii="Arial" w:hAnsi="Arial" w:cs="Arial"/>
          <w:b/>
          <w:sz w:val="16"/>
          <w:szCs w:val="16"/>
        </w:rPr>
        <w:t>SOILS</w:t>
      </w:r>
    </w:p>
    <w:p w14:paraId="2696EB4E" w14:textId="2035C609" w:rsidR="00012017" w:rsidRPr="00D21EE5" w:rsidRDefault="00F6292B" w:rsidP="00012017">
      <w:pPr>
        <w:pStyle w:val="NoSpacing"/>
        <w:rPr>
          <w:rFonts w:ascii="Arial" w:hAnsi="Arial" w:cs="Arial"/>
          <w:bCs/>
          <w:sz w:val="16"/>
          <w:szCs w:val="16"/>
        </w:rPr>
      </w:pPr>
      <w:r w:rsidRPr="00F6292B">
        <w:rPr>
          <w:rFonts w:ascii="Arial" w:hAnsi="Arial" w:cs="Arial"/>
          <w:bCs/>
          <w:sz w:val="16"/>
          <w:szCs w:val="16"/>
        </w:rPr>
        <w:t>Soils within RLA0U are primarily Sandy loam with a moderate compaction and erosion hazard and a low displacement hazard.</w:t>
      </w:r>
      <w:r>
        <w:rPr>
          <w:rFonts w:ascii="Arial" w:hAnsi="Arial" w:cs="Arial"/>
          <w:bCs/>
          <w:sz w:val="16"/>
          <w:szCs w:val="16"/>
        </w:rPr>
        <w:t xml:space="preserve">  </w:t>
      </w:r>
      <w:r w:rsidRPr="00F6292B">
        <w:rPr>
          <w:rFonts w:ascii="Arial" w:hAnsi="Arial" w:cs="Arial"/>
          <w:bCs/>
          <w:sz w:val="16"/>
          <w:szCs w:val="16"/>
        </w:rPr>
        <w:t xml:space="preserve">A maximum of 10% soil disturbance is permitted in the Net Area to be Reforested and a maximum of 25% soil disturbance in the </w:t>
      </w:r>
      <w:r>
        <w:rPr>
          <w:rFonts w:ascii="Arial" w:hAnsi="Arial" w:cs="Arial"/>
          <w:bCs/>
          <w:sz w:val="16"/>
          <w:szCs w:val="16"/>
        </w:rPr>
        <w:lastRenderedPageBreak/>
        <w:t>r</w:t>
      </w:r>
      <w:r w:rsidRPr="00F6292B">
        <w:rPr>
          <w:rFonts w:ascii="Arial" w:hAnsi="Arial" w:cs="Arial"/>
          <w:bCs/>
          <w:sz w:val="16"/>
          <w:szCs w:val="16"/>
        </w:rPr>
        <w:t>oadside work area.</w:t>
      </w:r>
      <w:bookmarkStart w:id="1" w:name="_Hlk62218645"/>
      <w:r w:rsidR="00012017" w:rsidRPr="00012017">
        <w:rPr>
          <w:rFonts w:ascii="Arial" w:hAnsi="Arial" w:cs="Arial"/>
          <w:bCs/>
          <w:sz w:val="16"/>
          <w:szCs w:val="16"/>
        </w:rPr>
        <w:t xml:space="preserve"> </w:t>
      </w:r>
      <w:r w:rsidR="00012017">
        <w:rPr>
          <w:rFonts w:ascii="Arial" w:hAnsi="Arial" w:cs="Arial"/>
          <w:bCs/>
          <w:sz w:val="16"/>
          <w:szCs w:val="16"/>
        </w:rPr>
        <w:t>This Block is situated above a steep draw containing some identified slope instability and the licensee should m</w:t>
      </w:r>
      <w:r w:rsidR="00012017" w:rsidRPr="0002762D">
        <w:rPr>
          <w:rFonts w:ascii="Arial" w:hAnsi="Arial" w:cs="Arial"/>
          <w:bCs/>
          <w:sz w:val="16"/>
          <w:szCs w:val="16"/>
        </w:rPr>
        <w:t>aintain existing drainage patterns and avoid diverting or concentrating drainages.</w:t>
      </w:r>
    </w:p>
    <w:bookmarkEnd w:id="1"/>
    <w:p w14:paraId="26079C58" w14:textId="407A34A2" w:rsidR="00E639D3" w:rsidRDefault="00E639D3" w:rsidP="00407241">
      <w:pPr>
        <w:pStyle w:val="NoSpacing"/>
        <w:rPr>
          <w:rFonts w:ascii="Arial" w:hAnsi="Arial" w:cs="Arial"/>
          <w:bCs/>
          <w:sz w:val="16"/>
          <w:szCs w:val="16"/>
        </w:rPr>
      </w:pPr>
    </w:p>
    <w:p w14:paraId="1446FFEC" w14:textId="77777777" w:rsidR="00CF5A3C" w:rsidRPr="00423A24" w:rsidRDefault="00CF5A3C" w:rsidP="00407241">
      <w:pPr>
        <w:pStyle w:val="NoSpacing"/>
        <w:rPr>
          <w:rFonts w:ascii="Arial" w:hAnsi="Arial" w:cs="Arial"/>
          <w:bCs/>
          <w:sz w:val="16"/>
          <w:szCs w:val="16"/>
        </w:rPr>
      </w:pPr>
    </w:p>
    <w:p w14:paraId="1CEBD62B" w14:textId="149FB2C3" w:rsidR="00407241" w:rsidRDefault="00407241" w:rsidP="00407241">
      <w:pPr>
        <w:pStyle w:val="NoSpacing"/>
        <w:rPr>
          <w:rFonts w:ascii="Arial" w:hAnsi="Arial" w:cs="Arial"/>
          <w:b/>
          <w:sz w:val="16"/>
          <w:szCs w:val="16"/>
        </w:rPr>
      </w:pPr>
      <w:r>
        <w:rPr>
          <w:rFonts w:ascii="Arial" w:hAnsi="Arial" w:cs="Arial"/>
          <w:b/>
          <w:sz w:val="16"/>
          <w:szCs w:val="16"/>
        </w:rPr>
        <w:t>RIPARIAN</w:t>
      </w:r>
    </w:p>
    <w:p w14:paraId="32AF551A" w14:textId="1C2F9DDB" w:rsidR="00423A24" w:rsidRPr="00423A24" w:rsidRDefault="00CF5A3C" w:rsidP="00423A24">
      <w:pPr>
        <w:pStyle w:val="NoSpacing"/>
        <w:rPr>
          <w:rFonts w:ascii="Arial" w:hAnsi="Arial" w:cs="Arial"/>
          <w:bCs/>
          <w:sz w:val="16"/>
          <w:szCs w:val="16"/>
        </w:rPr>
      </w:pPr>
      <w:r w:rsidRPr="00CF5A3C">
        <w:rPr>
          <w:rFonts w:ascii="Arial" w:hAnsi="Arial" w:cs="Arial"/>
          <w:bCs/>
          <w:sz w:val="16"/>
          <w:szCs w:val="16"/>
        </w:rPr>
        <w:t>S2 (</w:t>
      </w:r>
      <w:proofErr w:type="spellStart"/>
      <w:r w:rsidRPr="00CF5A3C">
        <w:rPr>
          <w:rFonts w:ascii="Arial" w:hAnsi="Arial" w:cs="Arial"/>
          <w:bCs/>
          <w:sz w:val="16"/>
          <w:szCs w:val="16"/>
        </w:rPr>
        <w:t>Vuich</w:t>
      </w:r>
      <w:proofErr w:type="spellEnd"/>
      <w:r w:rsidRPr="00CF5A3C">
        <w:rPr>
          <w:rFonts w:ascii="Arial" w:hAnsi="Arial" w:cs="Arial"/>
          <w:bCs/>
          <w:sz w:val="16"/>
          <w:szCs w:val="16"/>
        </w:rPr>
        <w:t xml:space="preserve"> Creek) is located no closer than 30 meters from the block boundary.  The Riparian Management Area (RMA) for this stream has NOT been marked in the field.  Bladed skid trails should be avoided within the RMA.  Areas of the RMA that overlaps the harvest area are to be managed per SU1</w:t>
      </w:r>
    </w:p>
    <w:p w14:paraId="1E83F861" w14:textId="77777777" w:rsidR="00407241" w:rsidRDefault="00407241" w:rsidP="00407241">
      <w:pPr>
        <w:pStyle w:val="NoSpacing"/>
        <w:rPr>
          <w:rFonts w:ascii="Arial" w:hAnsi="Arial" w:cs="Arial"/>
          <w:b/>
          <w:sz w:val="16"/>
          <w:szCs w:val="16"/>
        </w:rPr>
      </w:pPr>
    </w:p>
    <w:p w14:paraId="03E5C3FF" w14:textId="77777777" w:rsidR="00526B52" w:rsidRPr="00D21EE5" w:rsidRDefault="00526B52" w:rsidP="00526B52">
      <w:pPr>
        <w:pStyle w:val="NoSpacing"/>
        <w:rPr>
          <w:rFonts w:ascii="Arial" w:hAnsi="Arial" w:cs="Arial"/>
          <w:b/>
          <w:sz w:val="16"/>
          <w:szCs w:val="16"/>
        </w:rPr>
      </w:pPr>
      <w:r w:rsidRPr="00D21EE5">
        <w:rPr>
          <w:rFonts w:ascii="Arial" w:hAnsi="Arial" w:cs="Arial"/>
          <w:b/>
          <w:sz w:val="16"/>
          <w:szCs w:val="16"/>
        </w:rPr>
        <w:t>MIGRATORY BIRDS</w:t>
      </w:r>
    </w:p>
    <w:p w14:paraId="209CBD25" w14:textId="77777777" w:rsidR="00526B52" w:rsidRPr="00D21EE5" w:rsidRDefault="00526B52" w:rsidP="00526B52">
      <w:pPr>
        <w:pStyle w:val="NoSpacing"/>
        <w:rPr>
          <w:rFonts w:ascii="Arial" w:hAnsi="Arial" w:cs="Arial"/>
          <w:bCs/>
          <w:sz w:val="16"/>
          <w:szCs w:val="16"/>
        </w:rPr>
      </w:pPr>
      <w:r w:rsidRPr="00D21EE5">
        <w:rPr>
          <w:rFonts w:ascii="Arial" w:hAnsi="Arial" w:cs="Arial"/>
          <w:bCs/>
          <w:sz w:val="16"/>
          <w:szCs w:val="16"/>
        </w:rPr>
        <w:t>If a previously unidentified migratory bird species or its nest is encountered during harvesting, road construction, or a silviculture activity associated with this Site Plan, the Timber Sales Manager (</w:t>
      </w:r>
      <w:proofErr w:type="spellStart"/>
      <w:r w:rsidRPr="00D21EE5">
        <w:rPr>
          <w:rFonts w:ascii="Arial" w:hAnsi="Arial" w:cs="Arial"/>
          <w:bCs/>
          <w:sz w:val="16"/>
          <w:szCs w:val="16"/>
        </w:rPr>
        <w:t>TSM</w:t>
      </w:r>
      <w:proofErr w:type="spellEnd"/>
      <w:r w:rsidRPr="00D21EE5">
        <w:rPr>
          <w:rFonts w:ascii="Arial" w:hAnsi="Arial" w:cs="Arial"/>
          <w:bCs/>
          <w:sz w:val="16"/>
          <w:szCs w:val="16"/>
        </w:rPr>
        <w:t xml:space="preserve">), will require that the operations cease to the extent necessary to protect the Affected migratory bird species or nest until alternative </w:t>
      </w:r>
      <w:proofErr w:type="spellStart"/>
      <w:r w:rsidRPr="00D21EE5">
        <w:rPr>
          <w:rFonts w:ascii="Arial" w:hAnsi="Arial" w:cs="Arial"/>
          <w:bCs/>
          <w:sz w:val="16"/>
          <w:szCs w:val="16"/>
        </w:rPr>
        <w:t>BMP's</w:t>
      </w:r>
      <w:proofErr w:type="spellEnd"/>
      <w:r w:rsidRPr="00D21EE5">
        <w:rPr>
          <w:rFonts w:ascii="Arial" w:hAnsi="Arial" w:cs="Arial"/>
          <w:bCs/>
          <w:sz w:val="16"/>
          <w:szCs w:val="16"/>
        </w:rPr>
        <w:t xml:space="preserve"> can be implemented to minimize or prevent the risk of incidental take.</w:t>
      </w:r>
    </w:p>
    <w:p w14:paraId="3810EE10" w14:textId="77777777" w:rsidR="00526B52" w:rsidRPr="00D21EE5" w:rsidRDefault="00526B52" w:rsidP="00526B52">
      <w:pPr>
        <w:pStyle w:val="NoSpacing"/>
        <w:rPr>
          <w:rFonts w:ascii="Arial" w:hAnsi="Arial" w:cs="Arial"/>
          <w:bCs/>
          <w:sz w:val="16"/>
          <w:szCs w:val="16"/>
        </w:rPr>
      </w:pPr>
    </w:p>
    <w:p w14:paraId="7C89A96F" w14:textId="17247FE8" w:rsidR="00526B52" w:rsidRPr="00D21EE5" w:rsidRDefault="00526B52" w:rsidP="00526B52">
      <w:pPr>
        <w:pStyle w:val="NoSpacing"/>
        <w:rPr>
          <w:rFonts w:ascii="Arial" w:hAnsi="Arial" w:cs="Arial"/>
          <w:bCs/>
          <w:sz w:val="16"/>
          <w:szCs w:val="16"/>
        </w:rPr>
      </w:pPr>
      <w:r w:rsidRPr="00526B52">
        <w:rPr>
          <w:rFonts w:ascii="Arial" w:hAnsi="Arial" w:cs="Arial"/>
          <w:bCs/>
          <w:sz w:val="16"/>
          <w:szCs w:val="16"/>
        </w:rPr>
        <w:t xml:space="preserve">A portion of this block overlaps Migratory Bird Nest Density Ranking 4 (Moderately High) and has a timing restriction recommendation on operations from Apr </w:t>
      </w:r>
      <w:r w:rsidRPr="00526B52">
        <w:rPr>
          <w:rFonts w:ascii="Arial" w:hAnsi="Arial" w:cs="Arial"/>
          <w:bCs/>
          <w:sz w:val="16"/>
          <w:szCs w:val="16"/>
        </w:rPr>
        <w:t>23 to</w:t>
      </w:r>
      <w:r w:rsidRPr="00526B52">
        <w:rPr>
          <w:rFonts w:ascii="Arial" w:hAnsi="Arial" w:cs="Arial"/>
          <w:bCs/>
          <w:sz w:val="16"/>
          <w:szCs w:val="16"/>
        </w:rPr>
        <w:t xml:space="preserve"> Aug 1.</w:t>
      </w:r>
      <w:r>
        <w:rPr>
          <w:rFonts w:ascii="Arial" w:hAnsi="Arial" w:cs="Arial"/>
          <w:bCs/>
          <w:sz w:val="16"/>
          <w:szCs w:val="16"/>
        </w:rPr>
        <w:t xml:space="preserve"> </w:t>
      </w:r>
      <w:r w:rsidRPr="00D21EE5">
        <w:rPr>
          <w:rFonts w:ascii="Arial" w:hAnsi="Arial" w:cs="Arial"/>
          <w:bCs/>
          <w:sz w:val="16"/>
          <w:szCs w:val="16"/>
        </w:rPr>
        <w:t>This methodology was followed and applied to the harvest area. the following management strategies were implemented:</w:t>
      </w:r>
    </w:p>
    <w:p w14:paraId="48360E6B" w14:textId="77777777" w:rsidR="00526B52" w:rsidRPr="00D21EE5" w:rsidRDefault="00526B52" w:rsidP="00526B52">
      <w:pPr>
        <w:pStyle w:val="NoSpacing"/>
        <w:rPr>
          <w:rFonts w:ascii="Arial" w:hAnsi="Arial" w:cs="Arial"/>
          <w:bCs/>
          <w:sz w:val="16"/>
          <w:szCs w:val="16"/>
        </w:rPr>
      </w:pPr>
    </w:p>
    <w:p w14:paraId="246BA2EB" w14:textId="77777777" w:rsidR="00526B52" w:rsidRPr="00526B52" w:rsidRDefault="00526B52" w:rsidP="00526B52">
      <w:pPr>
        <w:pStyle w:val="NoSpacing"/>
        <w:rPr>
          <w:rFonts w:ascii="Arial" w:hAnsi="Arial" w:cs="Arial"/>
          <w:bCs/>
          <w:sz w:val="16"/>
          <w:szCs w:val="16"/>
        </w:rPr>
      </w:pPr>
      <w:r w:rsidRPr="00526B52">
        <w:rPr>
          <w:rFonts w:ascii="Arial" w:hAnsi="Arial" w:cs="Arial"/>
          <w:bCs/>
          <w:sz w:val="16"/>
          <w:szCs w:val="16"/>
        </w:rPr>
        <w:t xml:space="preserve">BMP PL2-Patch/edge retention designed around "biodiversity anchors" </w:t>
      </w:r>
    </w:p>
    <w:p w14:paraId="6FC6770D" w14:textId="0D967160" w:rsidR="00A2182A" w:rsidRDefault="00526B52" w:rsidP="00526B52">
      <w:pPr>
        <w:pStyle w:val="NoSpacing"/>
        <w:rPr>
          <w:rFonts w:ascii="Arial" w:hAnsi="Arial" w:cs="Arial"/>
          <w:bCs/>
          <w:sz w:val="16"/>
          <w:szCs w:val="16"/>
        </w:rPr>
      </w:pPr>
      <w:r w:rsidRPr="00526B52">
        <w:rPr>
          <w:rFonts w:ascii="Arial" w:hAnsi="Arial" w:cs="Arial"/>
          <w:bCs/>
          <w:sz w:val="16"/>
          <w:szCs w:val="16"/>
        </w:rPr>
        <w:t>BMP LO2-Riparian Protection</w:t>
      </w:r>
    </w:p>
    <w:p w14:paraId="5F8828D2" w14:textId="0592DBEE" w:rsidR="00012017" w:rsidRDefault="00012017" w:rsidP="00526B52">
      <w:pPr>
        <w:pStyle w:val="NoSpacing"/>
        <w:rPr>
          <w:rFonts w:ascii="Arial" w:hAnsi="Arial" w:cs="Arial"/>
          <w:bCs/>
          <w:sz w:val="16"/>
          <w:szCs w:val="16"/>
        </w:rPr>
      </w:pPr>
    </w:p>
    <w:p w14:paraId="6AE99843" w14:textId="72214400" w:rsidR="00012017" w:rsidRPr="00012017" w:rsidRDefault="00012017" w:rsidP="00012017">
      <w:pPr>
        <w:pStyle w:val="NoSpacing"/>
        <w:rPr>
          <w:rFonts w:ascii="Arial" w:hAnsi="Arial" w:cs="Arial"/>
          <w:b/>
          <w:sz w:val="16"/>
          <w:szCs w:val="16"/>
        </w:rPr>
      </w:pPr>
      <w:r w:rsidRPr="00012017">
        <w:rPr>
          <w:rFonts w:ascii="Arial" w:hAnsi="Arial" w:cs="Arial"/>
          <w:b/>
          <w:sz w:val="16"/>
          <w:szCs w:val="16"/>
        </w:rPr>
        <w:t>MOUNTAIN BEAVER</w:t>
      </w:r>
    </w:p>
    <w:p w14:paraId="7FB328C2" w14:textId="2B41EE97" w:rsidR="00012017" w:rsidRPr="00012017" w:rsidRDefault="00012017" w:rsidP="00012017">
      <w:pPr>
        <w:pStyle w:val="NoSpacing"/>
        <w:rPr>
          <w:rFonts w:ascii="Arial" w:hAnsi="Arial" w:cs="Arial"/>
          <w:bCs/>
          <w:sz w:val="16"/>
          <w:szCs w:val="16"/>
        </w:rPr>
      </w:pPr>
      <w:r w:rsidRPr="00012017">
        <w:rPr>
          <w:rFonts w:ascii="Arial" w:hAnsi="Arial" w:cs="Arial"/>
          <w:bCs/>
          <w:sz w:val="16"/>
          <w:szCs w:val="16"/>
        </w:rPr>
        <w:t>No Mountain beaver dens have been identified within the harvest are of Block RLA0U</w:t>
      </w:r>
      <w:r>
        <w:rPr>
          <w:rFonts w:ascii="Arial" w:hAnsi="Arial" w:cs="Arial"/>
          <w:bCs/>
          <w:sz w:val="16"/>
          <w:szCs w:val="16"/>
        </w:rPr>
        <w:t>,</w:t>
      </w:r>
      <w:r w:rsidRPr="00012017">
        <w:rPr>
          <w:rFonts w:ascii="Arial" w:hAnsi="Arial" w:cs="Arial"/>
          <w:bCs/>
          <w:sz w:val="16"/>
          <w:szCs w:val="16"/>
        </w:rPr>
        <w:t xml:space="preserve"> however if encountered during forestry operations, the Timber Sales Manager, will require that the operations cease to the</w:t>
      </w:r>
      <w:r>
        <w:rPr>
          <w:rFonts w:ascii="Arial" w:hAnsi="Arial" w:cs="Arial"/>
          <w:bCs/>
          <w:sz w:val="16"/>
          <w:szCs w:val="16"/>
        </w:rPr>
        <w:t xml:space="preserve"> </w:t>
      </w:r>
      <w:r w:rsidRPr="00012017">
        <w:rPr>
          <w:rFonts w:ascii="Arial" w:hAnsi="Arial" w:cs="Arial"/>
          <w:bCs/>
          <w:sz w:val="16"/>
          <w:szCs w:val="16"/>
        </w:rPr>
        <w:t xml:space="preserve">extent necessary to protect the den with Machine Zone Flagging. All skid crossings must be visually inspected for mountain beaver dens prior to construction and moved where operationally feasible. </w:t>
      </w:r>
    </w:p>
    <w:p w14:paraId="172F8926" w14:textId="77777777" w:rsidR="00012017" w:rsidRPr="00012017" w:rsidRDefault="00012017" w:rsidP="00012017">
      <w:pPr>
        <w:pStyle w:val="NoSpacing"/>
        <w:rPr>
          <w:rFonts w:ascii="Arial" w:hAnsi="Arial" w:cs="Arial"/>
          <w:bCs/>
          <w:sz w:val="16"/>
          <w:szCs w:val="16"/>
        </w:rPr>
      </w:pPr>
    </w:p>
    <w:p w14:paraId="6E0BF28E" w14:textId="15AD3539" w:rsidR="00012017" w:rsidRDefault="00012017" w:rsidP="00012017">
      <w:pPr>
        <w:pStyle w:val="NoSpacing"/>
        <w:rPr>
          <w:rFonts w:ascii="Arial" w:hAnsi="Arial" w:cs="Arial"/>
          <w:bCs/>
          <w:sz w:val="16"/>
          <w:szCs w:val="16"/>
        </w:rPr>
      </w:pPr>
      <w:r w:rsidRPr="00012017">
        <w:rPr>
          <w:rFonts w:ascii="Arial" w:hAnsi="Arial" w:cs="Arial"/>
          <w:bCs/>
          <w:sz w:val="16"/>
          <w:szCs w:val="16"/>
        </w:rPr>
        <w:t>Mountain beaver dens have been identified outside the southern boundary of the block and are shown in approximate locations on the attached map(s) as wildlife occurrence points.</w:t>
      </w:r>
    </w:p>
    <w:p w14:paraId="50CFCB2F" w14:textId="77777777" w:rsidR="00012017" w:rsidRDefault="00012017" w:rsidP="00526B52">
      <w:pPr>
        <w:pStyle w:val="NoSpacing"/>
        <w:rPr>
          <w:rFonts w:ascii="Arial" w:hAnsi="Arial" w:cs="Arial"/>
          <w:bCs/>
          <w:sz w:val="16"/>
          <w:szCs w:val="16"/>
        </w:rPr>
      </w:pPr>
    </w:p>
    <w:p w14:paraId="2B510396" w14:textId="77777777" w:rsidR="00E639D3" w:rsidRDefault="00E639D3" w:rsidP="00407241">
      <w:pPr>
        <w:pStyle w:val="NoSpacing"/>
        <w:rPr>
          <w:rFonts w:ascii="Arial" w:hAnsi="Arial" w:cs="Arial"/>
          <w:bCs/>
          <w:sz w:val="16"/>
          <w:szCs w:val="16"/>
        </w:rPr>
      </w:pPr>
    </w:p>
    <w:p w14:paraId="7A702CAC" w14:textId="7270E322" w:rsidR="00407241" w:rsidRDefault="00407241" w:rsidP="00407241">
      <w:pPr>
        <w:pStyle w:val="NoSpacing"/>
        <w:rPr>
          <w:rFonts w:ascii="Arial" w:hAnsi="Arial" w:cs="Arial"/>
          <w:b/>
          <w:sz w:val="16"/>
          <w:szCs w:val="16"/>
        </w:rPr>
      </w:pPr>
      <w:r>
        <w:rPr>
          <w:rFonts w:ascii="Arial" w:hAnsi="Arial" w:cs="Arial"/>
          <w:b/>
          <w:sz w:val="16"/>
          <w:szCs w:val="16"/>
        </w:rPr>
        <w:t>PERMANENT ACCESS REHABILITATION / DEACTIVATION</w:t>
      </w:r>
    </w:p>
    <w:tbl>
      <w:tblPr>
        <w:tblW w:w="9629" w:type="dxa"/>
        <w:tblLook w:val="0000" w:firstRow="0" w:lastRow="0" w:firstColumn="0" w:lastColumn="0" w:noHBand="0" w:noVBand="0"/>
      </w:tblPr>
      <w:tblGrid>
        <w:gridCol w:w="2628"/>
        <w:gridCol w:w="7001"/>
      </w:tblGrid>
      <w:tr w:rsidR="00407241" w:rsidRPr="00CC4803" w14:paraId="423D916C" w14:textId="77777777" w:rsidTr="00012017">
        <w:trPr>
          <w:trHeight w:val="364"/>
        </w:trPr>
        <w:tc>
          <w:tcPr>
            <w:tcW w:w="2628" w:type="dxa"/>
            <w:tcBorders>
              <w:top w:val="single" w:sz="8" w:space="0" w:color="auto"/>
              <w:left w:val="single" w:sz="8" w:space="0" w:color="auto"/>
              <w:bottom w:val="single" w:sz="8" w:space="0" w:color="auto"/>
              <w:right w:val="single" w:sz="4" w:space="0" w:color="auto"/>
            </w:tcBorders>
            <w:shd w:val="clear" w:color="auto" w:fill="auto"/>
            <w:noWrap/>
            <w:vAlign w:val="bottom"/>
          </w:tcPr>
          <w:p w14:paraId="3C6EB1E7" w14:textId="77777777" w:rsidR="00407241" w:rsidRPr="00CC4803" w:rsidRDefault="00407241" w:rsidP="00253CC8">
            <w:pPr>
              <w:spacing w:after="0" w:line="240" w:lineRule="auto"/>
              <w:rPr>
                <w:rFonts w:ascii="Arial" w:hAnsi="Arial" w:cs="Arial"/>
                <w:b/>
                <w:bCs/>
                <w:sz w:val="16"/>
                <w:szCs w:val="16"/>
              </w:rPr>
            </w:pPr>
            <w:r w:rsidRPr="00CC4803">
              <w:rPr>
                <w:rFonts w:ascii="Arial" w:hAnsi="Arial" w:cs="Arial"/>
                <w:b/>
                <w:bCs/>
                <w:sz w:val="16"/>
                <w:szCs w:val="16"/>
              </w:rPr>
              <w:t>Road Name</w:t>
            </w:r>
          </w:p>
        </w:tc>
        <w:tc>
          <w:tcPr>
            <w:tcW w:w="7001" w:type="dxa"/>
            <w:tcBorders>
              <w:top w:val="single" w:sz="8" w:space="0" w:color="auto"/>
              <w:left w:val="nil"/>
              <w:bottom w:val="single" w:sz="8" w:space="0" w:color="auto"/>
              <w:right w:val="single" w:sz="8" w:space="0" w:color="auto"/>
            </w:tcBorders>
            <w:shd w:val="clear" w:color="auto" w:fill="auto"/>
            <w:noWrap/>
            <w:vAlign w:val="center"/>
          </w:tcPr>
          <w:p w14:paraId="7DABC8A6" w14:textId="77777777" w:rsidR="00407241" w:rsidRPr="00CC4803" w:rsidRDefault="00407241" w:rsidP="00253CC8">
            <w:pPr>
              <w:spacing w:after="0" w:line="240" w:lineRule="auto"/>
              <w:jc w:val="center"/>
              <w:rPr>
                <w:rFonts w:ascii="Arial" w:hAnsi="Arial" w:cs="Arial"/>
                <w:b/>
                <w:bCs/>
                <w:sz w:val="16"/>
                <w:szCs w:val="16"/>
              </w:rPr>
            </w:pPr>
            <w:r w:rsidRPr="00CC4803">
              <w:rPr>
                <w:rFonts w:ascii="Arial" w:hAnsi="Arial" w:cs="Arial"/>
                <w:b/>
                <w:bCs/>
                <w:sz w:val="16"/>
                <w:szCs w:val="16"/>
              </w:rPr>
              <w:t>Permanent Access/ Full Rehabilitation / Rehabilitation with ATV Access</w:t>
            </w:r>
          </w:p>
        </w:tc>
      </w:tr>
      <w:tr w:rsidR="00407241" w:rsidRPr="00CC4803" w14:paraId="3432920D" w14:textId="77777777" w:rsidTr="00012017">
        <w:trPr>
          <w:trHeight w:val="364"/>
        </w:trPr>
        <w:tc>
          <w:tcPr>
            <w:tcW w:w="2628" w:type="dxa"/>
            <w:tcBorders>
              <w:top w:val="single" w:sz="8" w:space="0" w:color="auto"/>
              <w:left w:val="single" w:sz="8" w:space="0" w:color="auto"/>
              <w:bottom w:val="single" w:sz="8" w:space="0" w:color="auto"/>
              <w:right w:val="single" w:sz="4" w:space="0" w:color="auto"/>
            </w:tcBorders>
            <w:shd w:val="clear" w:color="auto" w:fill="auto"/>
            <w:noWrap/>
            <w:vAlign w:val="bottom"/>
          </w:tcPr>
          <w:p w14:paraId="4F00C5A8" w14:textId="52E70C69" w:rsidR="00407241" w:rsidRPr="00DB28A5" w:rsidRDefault="00F02C36" w:rsidP="00F02C36">
            <w:pPr>
              <w:spacing w:after="0" w:line="240" w:lineRule="auto"/>
              <w:rPr>
                <w:rFonts w:ascii="Arial" w:hAnsi="Arial" w:cs="Arial"/>
                <w:sz w:val="16"/>
                <w:szCs w:val="16"/>
              </w:rPr>
            </w:pPr>
            <w:r>
              <w:rPr>
                <w:rFonts w:ascii="Arial" w:hAnsi="Arial" w:cs="Arial"/>
                <w:sz w:val="16"/>
                <w:szCs w:val="16"/>
              </w:rPr>
              <w:t>8528.01 (</w:t>
            </w:r>
            <w:proofErr w:type="spellStart"/>
            <w:r>
              <w:rPr>
                <w:rFonts w:ascii="Arial" w:hAnsi="Arial" w:cs="Arial"/>
                <w:sz w:val="16"/>
                <w:szCs w:val="16"/>
              </w:rPr>
              <w:t>Tulameen</w:t>
            </w:r>
            <w:proofErr w:type="spellEnd"/>
            <w:r>
              <w:rPr>
                <w:rFonts w:ascii="Arial" w:hAnsi="Arial" w:cs="Arial"/>
                <w:sz w:val="16"/>
                <w:szCs w:val="16"/>
              </w:rPr>
              <w:t xml:space="preserve"> FSR)</w:t>
            </w:r>
          </w:p>
        </w:tc>
        <w:tc>
          <w:tcPr>
            <w:tcW w:w="7001" w:type="dxa"/>
            <w:tcBorders>
              <w:top w:val="single" w:sz="8" w:space="0" w:color="auto"/>
              <w:left w:val="nil"/>
              <w:bottom w:val="single" w:sz="8" w:space="0" w:color="auto"/>
              <w:right w:val="single" w:sz="8" w:space="0" w:color="auto"/>
            </w:tcBorders>
            <w:shd w:val="clear" w:color="auto" w:fill="auto"/>
            <w:noWrap/>
            <w:vAlign w:val="center"/>
          </w:tcPr>
          <w:p w14:paraId="6BABADAC" w14:textId="7C00CBB1" w:rsidR="00407241" w:rsidRPr="00CC4803" w:rsidRDefault="00F02C36" w:rsidP="00253CC8">
            <w:pPr>
              <w:spacing w:after="0" w:line="240" w:lineRule="auto"/>
              <w:jc w:val="center"/>
              <w:rPr>
                <w:rFonts w:ascii="Arial" w:hAnsi="Arial" w:cs="Arial"/>
                <w:b/>
                <w:bCs/>
                <w:sz w:val="16"/>
                <w:szCs w:val="16"/>
              </w:rPr>
            </w:pPr>
            <w:r>
              <w:rPr>
                <w:rFonts w:ascii="Arial" w:hAnsi="Arial" w:cs="Arial"/>
                <w:b/>
                <w:bCs/>
                <w:sz w:val="16"/>
                <w:szCs w:val="16"/>
              </w:rPr>
              <w:t>FSR to be maintained post harvest</w:t>
            </w:r>
          </w:p>
        </w:tc>
      </w:tr>
    </w:tbl>
    <w:p w14:paraId="674E66FE" w14:textId="77777777" w:rsidR="00407241" w:rsidRPr="00CC4803" w:rsidRDefault="00407241" w:rsidP="00407241">
      <w:pPr>
        <w:pStyle w:val="NoSpacing"/>
        <w:rPr>
          <w:rFonts w:ascii="Arial" w:hAnsi="Arial" w:cs="Arial"/>
          <w:b/>
          <w:sz w:val="16"/>
          <w:szCs w:val="16"/>
        </w:rPr>
      </w:pPr>
      <w:r>
        <w:rPr>
          <w:rFonts w:ascii="Arial" w:hAnsi="Arial" w:cs="Arial"/>
          <w:b/>
          <w:sz w:val="16"/>
          <w:szCs w:val="16"/>
        </w:rPr>
        <w:tab/>
      </w:r>
    </w:p>
    <w:p w14:paraId="062029AA" w14:textId="463132E2" w:rsidR="003924A0" w:rsidRDefault="003924A0" w:rsidP="00407241"/>
    <w:sectPr w:rsidR="003924A0" w:rsidSect="00CF0040">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040"/>
    <w:rsid w:val="00012017"/>
    <w:rsid w:val="00042C42"/>
    <w:rsid w:val="001234AF"/>
    <w:rsid w:val="00136464"/>
    <w:rsid w:val="003924A0"/>
    <w:rsid w:val="003E2250"/>
    <w:rsid w:val="00407241"/>
    <w:rsid w:val="00423A24"/>
    <w:rsid w:val="00526B52"/>
    <w:rsid w:val="006A1E89"/>
    <w:rsid w:val="006D6508"/>
    <w:rsid w:val="006E38F3"/>
    <w:rsid w:val="0070486A"/>
    <w:rsid w:val="00A2182A"/>
    <w:rsid w:val="00A54EE8"/>
    <w:rsid w:val="00CF0040"/>
    <w:rsid w:val="00CF5A3C"/>
    <w:rsid w:val="00DB28A5"/>
    <w:rsid w:val="00E639D3"/>
    <w:rsid w:val="00F02C36"/>
    <w:rsid w:val="00F332B5"/>
    <w:rsid w:val="00F45BE3"/>
    <w:rsid w:val="00F6292B"/>
    <w:rsid w:val="00F71D92"/>
    <w:rsid w:val="00FD4B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D7AA2"/>
  <w15:chartTrackingRefBased/>
  <w15:docId w15:val="{BE9556F8-6A37-4399-9581-D79374A31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040"/>
    <w:pPr>
      <w:spacing w:after="200" w:line="276" w:lineRule="auto"/>
    </w:pPr>
    <w:rPr>
      <w:rFonts w:ascii="Calibri" w:eastAsia="Times New Roman" w:hAnsi="Calibri" w:cs="Times New Roman"/>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CF0040"/>
    <w:pPr>
      <w:spacing w:after="0" w:line="240" w:lineRule="auto"/>
    </w:pPr>
    <w:rPr>
      <w:rFonts w:ascii="Calibri" w:eastAsia="Times New Roman" w:hAnsi="Calibri" w:cs="Times New Roman"/>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142</TotalTime>
  <Pages>2</Pages>
  <Words>1339</Words>
  <Characters>7634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Mathieu Charbonneau</dc:creator>
  <cp:keywords/>
  <dc:description/>
  <cp:lastModifiedBy>rclark</cp:lastModifiedBy>
  <cp:revision>12</cp:revision>
  <dcterms:created xsi:type="dcterms:W3CDTF">2020-12-17T19:33:00Z</dcterms:created>
  <dcterms:modified xsi:type="dcterms:W3CDTF">2021-01-22T23:58:00Z</dcterms:modified>
</cp:coreProperties>
</file>